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80" w:rsidRDefault="00F94080" w:rsidP="00F94080">
      <w:pPr>
        <w:pStyle w:val="BDBodyTextSgl"/>
        <w:jc w:val="center"/>
        <w:rPr>
          <w:rFonts w:ascii="Arial" w:hAnsi="Arial" w:cs="Arial"/>
          <w:b/>
          <w:u w:val="single"/>
        </w:rPr>
      </w:pPr>
      <w:bookmarkStart w:id="0" w:name="Link15"/>
      <w:bookmarkEnd w:id="0"/>
      <w:r>
        <w:rPr>
          <w:rFonts w:ascii="Arial" w:hAnsi="Arial" w:cs="Arial"/>
          <w:b/>
          <w:u w:val="single"/>
        </w:rPr>
        <w:t>Discretionary Scholarship Fund Agreements</w:t>
      </w:r>
    </w:p>
    <w:p w:rsidR="00F94080" w:rsidRDefault="00F94080" w:rsidP="00F94080">
      <w:pPr>
        <w:pStyle w:val="BDBodyTextIndentDbl"/>
        <w:ind w:firstLine="720"/>
        <w:rPr>
          <w:rFonts w:ascii="Arial" w:hAnsi="Arial" w:cs="Arial"/>
        </w:rPr>
      </w:pPr>
      <w:r>
        <w:rPr>
          <w:rFonts w:ascii="Arial" w:hAnsi="Arial" w:cs="Arial"/>
        </w:rPr>
        <w:t xml:space="preserve">A Discretionary Scholarship Fund typically </w:t>
      </w:r>
      <w:proofErr w:type="gramStart"/>
      <w:r>
        <w:rPr>
          <w:rFonts w:ascii="Arial" w:hAnsi="Arial" w:cs="Arial"/>
        </w:rPr>
        <w:t>is established</w:t>
      </w:r>
      <w:proofErr w:type="gramEnd"/>
      <w:r>
        <w:rPr>
          <w:rFonts w:ascii="Arial" w:hAnsi="Arial" w:cs="Arial"/>
        </w:rPr>
        <w:t xml:space="preserve"> to provide </w:t>
      </w:r>
      <w:r>
        <w:rPr>
          <w:rFonts w:ascii="Arial" w:hAnsi="Arial" w:cs="Arial"/>
          <w:u w:val="single"/>
        </w:rPr>
        <w:t>educational scholarships to individuals, with no advice or recommendations from the Donor (or persons designated by the Donor)</w:t>
      </w:r>
      <w:r>
        <w:rPr>
          <w:rFonts w:ascii="Arial" w:hAnsi="Arial" w:cs="Arial"/>
        </w:rPr>
        <w:t xml:space="preserve">.  If the Donor wishes to be involved in the selection of scholarship recipients (or wishes to designate one or more persons to be involved in the selection of scholarship recipients), the </w:t>
      </w:r>
      <w:r>
        <w:rPr>
          <w:rFonts w:ascii="Arial" w:hAnsi="Arial" w:cs="Arial"/>
          <w:u w:val="single"/>
        </w:rPr>
        <w:t>Advised</w:t>
      </w:r>
      <w:r>
        <w:rPr>
          <w:rFonts w:ascii="Arial" w:hAnsi="Arial" w:cs="Arial"/>
        </w:rPr>
        <w:t xml:space="preserve"> Scholarship Fund Agreement forms should be used.</w:t>
      </w:r>
    </w:p>
    <w:p w:rsidR="00F94080" w:rsidRDefault="00F94080" w:rsidP="00F94080">
      <w:pPr>
        <w:rPr>
          <w:rStyle w:val="Strong"/>
        </w:rPr>
      </w:pPr>
    </w:p>
    <w:p w:rsidR="00F94080" w:rsidRDefault="00F94080" w:rsidP="00F94080">
      <w:pPr>
        <w:ind w:left="720"/>
        <w:rPr>
          <w:rStyle w:val="Strong"/>
          <w:rFonts w:ascii="Arial" w:hAnsi="Arial" w:cs="Arial"/>
        </w:rPr>
      </w:pPr>
      <w:r>
        <w:rPr>
          <w:rStyle w:val="Strong"/>
          <w:rFonts w:ascii="Arial" w:hAnsi="Arial" w:cs="Arial"/>
        </w:rPr>
        <w:t xml:space="preserve">PLEASE NOTE: To maximize the scholarship benefit to students, scholarship endowment minimums are $25,000, as set by the Kosciusko County Community Foundation Board of Directors, September 2013.  We estimate a $25,000 scholarship endowment fund will award about $1,000 each year.  </w:t>
      </w:r>
    </w:p>
    <w:p w:rsidR="00F94080" w:rsidRDefault="00F94080" w:rsidP="00F94080">
      <w:pPr>
        <w:ind w:left="720"/>
        <w:rPr>
          <w:rStyle w:val="Strong"/>
          <w:rFonts w:ascii="Arial" w:hAnsi="Arial" w:cs="Arial"/>
        </w:rPr>
      </w:pPr>
    </w:p>
    <w:p w:rsidR="00F94080" w:rsidRDefault="00F94080" w:rsidP="00F94080">
      <w:pPr>
        <w:ind w:left="720"/>
        <w:rPr>
          <w:rStyle w:val="Strong"/>
          <w:rFonts w:ascii="Arial" w:hAnsi="Arial" w:cs="Arial"/>
        </w:rPr>
      </w:pPr>
      <w:r>
        <w:rPr>
          <w:rStyle w:val="Strong"/>
          <w:rFonts w:ascii="Arial" w:hAnsi="Arial" w:cs="Arial"/>
        </w:rPr>
        <w:t xml:space="preserve">As of September 2013, nonpermanent scholarship funds </w:t>
      </w:r>
      <w:proofErr w:type="gramStart"/>
      <w:r>
        <w:rPr>
          <w:rStyle w:val="Strong"/>
          <w:rFonts w:ascii="Arial" w:hAnsi="Arial" w:cs="Arial"/>
        </w:rPr>
        <w:t>will not be accepted</w:t>
      </w:r>
      <w:proofErr w:type="gramEnd"/>
      <w:r>
        <w:rPr>
          <w:rStyle w:val="Strong"/>
          <w:rFonts w:ascii="Arial" w:hAnsi="Arial" w:cs="Arial"/>
        </w:rPr>
        <w:t>.</w:t>
      </w:r>
    </w:p>
    <w:p w:rsidR="00F94080" w:rsidRDefault="00F94080" w:rsidP="00F94080">
      <w:pPr>
        <w:ind w:left="720"/>
        <w:rPr>
          <w:rStyle w:val="Strong"/>
          <w:rFonts w:ascii="Arial" w:hAnsi="Arial" w:cs="Arial"/>
        </w:rPr>
      </w:pPr>
      <w:bookmarkStart w:id="1" w:name="_GoBack"/>
      <w:bookmarkEnd w:id="1"/>
    </w:p>
    <w:p w:rsidR="00F94080" w:rsidRDefault="00F94080" w:rsidP="00F94080">
      <w:pPr>
        <w:ind w:left="720"/>
        <w:rPr>
          <w:rStyle w:val="Strong"/>
          <w:rFonts w:ascii="Arial" w:hAnsi="Arial" w:cs="Arial"/>
        </w:rPr>
      </w:pPr>
      <w:r>
        <w:rPr>
          <w:rStyle w:val="Strong"/>
          <w:rFonts w:ascii="Arial" w:hAnsi="Arial" w:cs="Arial"/>
        </w:rPr>
        <w:t xml:space="preserve">Donors may take up to </w:t>
      </w:r>
      <w:r w:rsidR="00F479D3">
        <w:rPr>
          <w:rStyle w:val="Strong"/>
          <w:rFonts w:ascii="Arial" w:hAnsi="Arial" w:cs="Arial"/>
        </w:rPr>
        <w:t>two</w:t>
      </w:r>
      <w:r>
        <w:rPr>
          <w:rStyle w:val="Strong"/>
          <w:rFonts w:ascii="Arial" w:hAnsi="Arial" w:cs="Arial"/>
        </w:rPr>
        <w:t xml:space="preserve"> years to build the minimum level of $25,000.  However, should the new fund not grow to $25,000 within that time the donor may choose one of the following options as long as doing so does not conflict with any IRS guidelines or regulations:</w:t>
      </w:r>
    </w:p>
    <w:p w:rsidR="00F94080" w:rsidRDefault="00F94080" w:rsidP="00F94080">
      <w:pPr>
        <w:ind w:left="720"/>
        <w:rPr>
          <w:rStyle w:val="Strong"/>
          <w:rFonts w:ascii="Arial" w:hAnsi="Arial" w:cs="Arial"/>
        </w:rPr>
      </w:pPr>
    </w:p>
    <w:p w:rsidR="00F94080" w:rsidRDefault="00F94080" w:rsidP="00F94080">
      <w:pPr>
        <w:numPr>
          <w:ilvl w:val="0"/>
          <w:numId w:val="4"/>
        </w:numPr>
        <w:spacing w:after="200" w:line="276" w:lineRule="auto"/>
        <w:ind w:left="1725"/>
        <w:contextualSpacing/>
      </w:pPr>
      <w:r>
        <w:rPr>
          <w:rFonts w:ascii="Arial" w:hAnsi="Arial" w:cs="Arial"/>
        </w:rPr>
        <w:t>Transfer or add to any existing endowment fund at the Foundation.</w:t>
      </w:r>
    </w:p>
    <w:p w:rsidR="00F94080" w:rsidRDefault="00F94080" w:rsidP="00F94080">
      <w:pPr>
        <w:spacing w:after="200" w:line="276" w:lineRule="auto"/>
        <w:ind w:left="1725"/>
        <w:contextualSpacing/>
        <w:rPr>
          <w:rFonts w:ascii="Arial" w:hAnsi="Arial" w:cs="Arial"/>
        </w:rPr>
      </w:pPr>
    </w:p>
    <w:p w:rsidR="00F94080" w:rsidRDefault="00F94080" w:rsidP="00F94080">
      <w:pPr>
        <w:numPr>
          <w:ilvl w:val="0"/>
          <w:numId w:val="4"/>
        </w:numPr>
        <w:spacing w:after="200" w:line="276" w:lineRule="auto"/>
        <w:ind w:left="1725"/>
        <w:contextualSpacing/>
        <w:rPr>
          <w:rFonts w:ascii="Arial" w:hAnsi="Arial" w:cs="Arial"/>
        </w:rPr>
      </w:pPr>
      <w:r>
        <w:rPr>
          <w:rFonts w:ascii="Arial" w:hAnsi="Arial" w:cs="Arial"/>
        </w:rPr>
        <w:t>Create a designated endowment fund with at least $5,000, which annually grants to a specific college or university, designated for scholarship purposes.  The college selects recipients.</w:t>
      </w:r>
    </w:p>
    <w:p w:rsidR="00F94080" w:rsidRDefault="00F94080" w:rsidP="00F94080">
      <w:pPr>
        <w:spacing w:after="200" w:line="276" w:lineRule="auto"/>
        <w:ind w:left="1725"/>
        <w:contextualSpacing/>
        <w:rPr>
          <w:rFonts w:ascii="Arial" w:hAnsi="Arial" w:cs="Arial"/>
        </w:rPr>
      </w:pPr>
    </w:p>
    <w:p w:rsidR="00F94080" w:rsidRDefault="00F94080" w:rsidP="00F94080">
      <w:pPr>
        <w:numPr>
          <w:ilvl w:val="0"/>
          <w:numId w:val="4"/>
        </w:numPr>
        <w:spacing w:after="200" w:line="276" w:lineRule="auto"/>
        <w:ind w:left="1725"/>
        <w:contextualSpacing/>
        <w:rPr>
          <w:rFonts w:ascii="Arial" w:hAnsi="Arial" w:cs="Arial"/>
        </w:rPr>
      </w:pPr>
      <w:r>
        <w:rPr>
          <w:rFonts w:ascii="Arial" w:hAnsi="Arial" w:cs="Arial"/>
        </w:rPr>
        <w:t xml:space="preserve">Create a new non-scholarship endowment fund with at least $5,000, such as a community unrestricted, designated, or field of interest fund. </w:t>
      </w:r>
    </w:p>
    <w:p w:rsidR="00F94080" w:rsidRDefault="00F94080" w:rsidP="00F94080">
      <w:pPr>
        <w:pStyle w:val="BDBodyTextDbl"/>
        <w:spacing w:line="240" w:lineRule="auto"/>
        <w:rPr>
          <w:rFonts w:ascii="Arial" w:hAnsi="Arial" w:cs="Arial"/>
          <w:i/>
          <w:sz w:val="22"/>
          <w:szCs w:val="22"/>
        </w:rPr>
      </w:pPr>
    </w:p>
    <w:p w:rsidR="00F94080" w:rsidRDefault="00F94080" w:rsidP="00F94080">
      <w:pPr>
        <w:pStyle w:val="BDBodyTextDbl"/>
        <w:spacing w:line="240" w:lineRule="auto"/>
        <w:rPr>
          <w:rFonts w:ascii="Arial" w:hAnsi="Arial" w:cs="Arial"/>
          <w:i/>
          <w:sz w:val="22"/>
          <w:szCs w:val="22"/>
        </w:rPr>
      </w:pPr>
      <w:r>
        <w:rPr>
          <w:rFonts w:ascii="Arial" w:hAnsi="Arial" w:cs="Arial"/>
          <w:i/>
          <w:sz w:val="22"/>
          <w:szCs w:val="22"/>
        </w:rPr>
        <w:t xml:space="preserve">This sample legal document </w:t>
      </w:r>
      <w:proofErr w:type="gramStart"/>
      <w:r>
        <w:rPr>
          <w:rFonts w:ascii="Arial" w:hAnsi="Arial" w:cs="Arial"/>
          <w:i/>
          <w:sz w:val="22"/>
          <w:szCs w:val="22"/>
        </w:rPr>
        <w:t>was prepared</w:t>
      </w:r>
      <w:proofErr w:type="gramEnd"/>
      <w:r>
        <w:rPr>
          <w:rFonts w:ascii="Arial" w:hAnsi="Arial" w:cs="Arial"/>
          <w:i/>
          <w:sz w:val="22"/>
          <w:szCs w:val="22"/>
        </w:rPr>
        <w:t xml:space="preserve"> by the attorneys for the Kosciusko County Community Foundation following a template provided by Indiana Philanthropy Alliance</w:t>
      </w:r>
      <w:r>
        <w:rPr>
          <w:rFonts w:ascii="Arial" w:hAnsi="Arial" w:cs="Arial"/>
          <w:i/>
          <w:sz w:val="20"/>
          <w:szCs w:val="20"/>
        </w:rPr>
        <w:t xml:space="preserve"> </w:t>
      </w:r>
      <w:r>
        <w:rPr>
          <w:rFonts w:ascii="Arial" w:hAnsi="Arial" w:cs="Arial"/>
          <w:i/>
          <w:sz w:val="22"/>
          <w:szCs w:val="22"/>
        </w:rPr>
        <w:t xml:space="preserve">and is for illustrative purposes only.  The document </w:t>
      </w:r>
      <w:proofErr w:type="gramStart"/>
      <w:r>
        <w:rPr>
          <w:rFonts w:ascii="Arial" w:hAnsi="Arial" w:cs="Arial"/>
          <w:i/>
          <w:sz w:val="22"/>
          <w:szCs w:val="22"/>
        </w:rPr>
        <w:t>should be reviewed</w:t>
      </w:r>
      <w:proofErr w:type="gramEnd"/>
      <w:r>
        <w:rPr>
          <w:rFonts w:ascii="Arial" w:hAnsi="Arial" w:cs="Arial"/>
          <w:i/>
          <w:sz w:val="22"/>
          <w:szCs w:val="22"/>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F94080" w:rsidRDefault="00F94080" w:rsidP="00F94080"/>
    <w:p w:rsidR="0027523E" w:rsidRPr="00C341D4" w:rsidRDefault="0027523E" w:rsidP="0027523E">
      <w:pPr>
        <w:pStyle w:val="Heading1"/>
        <w:rPr>
          <w:rFonts w:ascii="Arial" w:hAnsi="Arial"/>
        </w:rPr>
      </w:pPr>
      <w:r w:rsidRPr="00C341D4">
        <w:rPr>
          <w:rFonts w:ascii="Arial" w:hAnsi="Arial"/>
        </w:rPr>
        <w:lastRenderedPageBreak/>
        <w:t>DISCRETIONARY SCHOLARSHIP ENDOWMENT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r>
      <w:r w:rsidR="004937BB">
        <w:rPr>
          <w:rFonts w:ascii="Arial" w:hAnsi="Arial"/>
        </w:rPr>
        <w:t>__________________________________</w:t>
      </w:r>
      <w:r w:rsidRPr="00C341D4">
        <w:rPr>
          <w:rFonts w:ascii="Arial" w:hAnsi="Arial"/>
        </w:rPr>
        <w:t xml:space="preserve"> (“DONORS”)</w:t>
      </w:r>
    </w:p>
    <w:p w:rsidR="0027523E" w:rsidRPr="00C341D4" w:rsidRDefault="0027523E" w:rsidP="0027523E">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w:t>
      </w:r>
      <w:r w:rsidR="00116FF7">
        <w:rPr>
          <w:rFonts w:ascii="Arial" w:hAnsi="Arial" w:cs="Arial"/>
        </w:rPr>
        <w:t xml:space="preserve">is made and entered into as of </w:t>
      </w:r>
      <w:r w:rsidR="004937BB">
        <w:rPr>
          <w:rFonts w:ascii="Arial" w:hAnsi="Arial" w:cs="Arial"/>
        </w:rPr>
        <w:t>_____________</w:t>
      </w:r>
      <w:r w:rsidRPr="00C341D4">
        <w:rPr>
          <w:rFonts w:ascii="Arial" w:hAnsi="Arial" w:cs="Arial"/>
        </w:rPr>
        <w:t>, 20</w:t>
      </w:r>
      <w:r w:rsidR="00116FF7">
        <w:rPr>
          <w:rFonts w:ascii="Arial" w:hAnsi="Arial" w:cs="Arial"/>
        </w:rPr>
        <w:t>19</w:t>
      </w:r>
      <w:r w:rsidRPr="00C341D4">
        <w:rPr>
          <w:rFonts w:ascii="Arial" w:hAnsi="Arial" w:cs="Arial"/>
        </w:rPr>
        <w:t xml:space="preserve">, by and between </w:t>
      </w:r>
      <w:r>
        <w:rPr>
          <w:rFonts w:ascii="Arial" w:hAnsi="Arial" w:cs="Arial"/>
        </w:rPr>
        <w:t>Kosciusko County Community</w:t>
      </w:r>
      <w:r w:rsidRPr="00C341D4">
        <w:rPr>
          <w:rFonts w:ascii="Arial" w:hAnsi="Arial" w:cs="Arial"/>
        </w:rPr>
        <w:t xml:space="preserve"> Foundation, Inc. (the “Community Foundation”), and </w:t>
      </w:r>
      <w:r w:rsidR="004937BB">
        <w:rPr>
          <w:rFonts w:ascii="Arial" w:hAnsi="Arial" w:cs="Arial"/>
        </w:rPr>
        <w:t>___________________________</w:t>
      </w:r>
      <w:r w:rsidRPr="00C341D4">
        <w:rPr>
          <w:rFonts w:ascii="Arial" w:hAnsi="Arial" w:cs="Arial"/>
        </w:rPr>
        <w:t xml:space="preserve"> (“Donors”).</w:t>
      </w:r>
    </w:p>
    <w:p w:rsidR="0027523E" w:rsidRPr="00C341D4" w:rsidRDefault="0027523E" w:rsidP="0027523E">
      <w:pPr>
        <w:rPr>
          <w:rFonts w:ascii="Arial" w:hAnsi="Arial" w:cs="Arial"/>
        </w:rPr>
      </w:pPr>
    </w:p>
    <w:p w:rsidR="0027523E" w:rsidRPr="00C341D4" w:rsidRDefault="0027523E" w:rsidP="0027523E">
      <w:pPr>
        <w:jc w:val="center"/>
        <w:rPr>
          <w:rFonts w:ascii="Arial" w:hAnsi="Arial" w:cs="Arial"/>
          <w:b/>
          <w:u w:val="single"/>
        </w:rPr>
      </w:pPr>
      <w:r w:rsidRPr="00C341D4">
        <w:rPr>
          <w:rFonts w:ascii="Arial" w:hAnsi="Arial" w:cs="Arial"/>
          <w:b/>
          <w:u w:val="single"/>
        </w:rPr>
        <w:t>Recitals</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b/>
        </w:rPr>
        <w:tab/>
        <w:t>WHEREAS</w:t>
      </w:r>
      <w:r w:rsidRPr="00C341D4">
        <w:rPr>
          <w:rFonts w:ascii="Arial" w:hAnsi="Arial" w:cs="Arial"/>
        </w:rPr>
        <w:t>, Donors desire to establish a discretionary scholarship endowment fund in the Community Foundation; and</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 discretionary scholarship endowment fund; and</w:t>
      </w:r>
    </w:p>
    <w:p w:rsidR="0027523E" w:rsidRPr="00C341D4" w:rsidRDefault="0027523E" w:rsidP="0027523E">
      <w:pPr>
        <w:rPr>
          <w:rFonts w:ascii="Arial" w:hAnsi="Arial" w:cs="Arial"/>
          <w:b/>
        </w:rPr>
      </w:pPr>
    </w:p>
    <w:p w:rsidR="0027523E" w:rsidRPr="00C341D4" w:rsidRDefault="0027523E" w:rsidP="0027523E">
      <w:pPr>
        <w:rPr>
          <w:rFonts w:ascii="Arial" w:hAnsi="Arial" w:cs="Arial"/>
        </w:rPr>
      </w:pPr>
      <w:r w:rsidRPr="00C341D4">
        <w:rPr>
          <w:rFonts w:ascii="Arial" w:hAnsi="Arial" w:cs="Arial"/>
          <w:b/>
        </w:rPr>
        <w:tab/>
        <w:t>WHEREAS</w:t>
      </w:r>
      <w:r w:rsidRPr="00C341D4">
        <w:rPr>
          <w:rFonts w:ascii="Arial" w:hAnsi="Arial" w:cs="Arial"/>
        </w:rPr>
        <w:t>, the Community Foundation is willing and able to hold and administer such a discretionary scholarship endowment fund, subject to the terms and conditions hereof.</w:t>
      </w:r>
    </w:p>
    <w:p w:rsidR="0027523E" w:rsidRPr="00C341D4" w:rsidRDefault="0027523E" w:rsidP="0027523E">
      <w:pPr>
        <w:rPr>
          <w:rFonts w:ascii="Arial" w:hAnsi="Arial" w:cs="Arial"/>
        </w:rPr>
      </w:pPr>
    </w:p>
    <w:p w:rsidR="0027523E" w:rsidRPr="00C341D4" w:rsidRDefault="0027523E" w:rsidP="0027523E">
      <w:pPr>
        <w:jc w:val="center"/>
        <w:rPr>
          <w:rFonts w:ascii="Arial" w:hAnsi="Arial" w:cs="Arial"/>
          <w:b/>
        </w:rPr>
      </w:pPr>
      <w:r w:rsidRPr="00C341D4">
        <w:rPr>
          <w:rFonts w:ascii="Arial" w:hAnsi="Arial" w:cs="Arial"/>
          <w:b/>
          <w:u w:val="single"/>
        </w:rPr>
        <w:t>General Provisions</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ab/>
      </w:r>
      <w:r w:rsidRPr="00C341D4">
        <w:rPr>
          <w:rFonts w:ascii="Arial" w:hAnsi="Arial" w:cs="Arial"/>
          <w:b/>
        </w:rPr>
        <w:t>1.  GIFT AND FUND DESIGNATION.</w:t>
      </w:r>
      <w:r w:rsidRPr="00C341D4">
        <w:rPr>
          <w:rFonts w:ascii="Arial" w:hAnsi="Arial" w:cs="Arial"/>
        </w:rPr>
        <w:t xml:space="preserve">  Donors hereby transfer irrevocably to the Community Foundation the property (cash, publicly traded securities, or other assets) described in the attached Exhibit A to establish a discretionary scholarship endowment fund to </w:t>
      </w:r>
      <w:proofErr w:type="gramStart"/>
      <w:r w:rsidRPr="00C341D4">
        <w:rPr>
          <w:rFonts w:ascii="Arial" w:hAnsi="Arial" w:cs="Arial"/>
        </w:rPr>
        <w:t>be known</w:t>
      </w:r>
      <w:proofErr w:type="gramEnd"/>
      <w:r w:rsidRPr="00C341D4">
        <w:rPr>
          <w:rFonts w:ascii="Arial" w:hAnsi="Arial" w:cs="Arial"/>
        </w:rPr>
        <w:t xml:space="preserve"> as the </w:t>
      </w:r>
      <w:r w:rsidR="004937BB">
        <w:rPr>
          <w:rFonts w:ascii="Arial" w:hAnsi="Arial" w:cs="Arial"/>
          <w:b/>
        </w:rPr>
        <w:t>_______________________________</w:t>
      </w:r>
      <w:r w:rsidRPr="00C341D4">
        <w:rPr>
          <w:rFonts w:ascii="Arial" w:hAnsi="Arial" w:cs="Arial"/>
        </w:rPr>
        <w:t xml:space="preserve">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27523E" w:rsidRPr="00C341D4" w:rsidRDefault="0027523E" w:rsidP="0027523E">
      <w:pPr>
        <w:rPr>
          <w:rFonts w:ascii="Arial" w:hAnsi="Arial" w:cs="Arial"/>
        </w:rPr>
      </w:pPr>
    </w:p>
    <w:p w:rsidR="0027523E" w:rsidRDefault="0027523E" w:rsidP="00116FF7">
      <w:pPr>
        <w:rPr>
          <w:rFonts w:ascii="Arial" w:hAnsi="Arial" w:cs="Arial"/>
        </w:rPr>
      </w:pPr>
      <w:r w:rsidRPr="00C341D4">
        <w:rPr>
          <w:rFonts w:ascii="Arial" w:hAnsi="Arial" w:cs="Arial"/>
        </w:rPr>
        <w:tab/>
      </w:r>
      <w:r w:rsidR="004937BB">
        <w:rPr>
          <w:rFonts w:ascii="Arial" w:hAnsi="Arial" w:cs="Arial"/>
        </w:rPr>
        <w:t xml:space="preserve">1 - </w:t>
      </w:r>
      <w:r w:rsidRPr="00C341D4">
        <w:rPr>
          <w:rFonts w:ascii="Arial" w:hAnsi="Arial" w:cs="Arial"/>
          <w:b/>
        </w:rPr>
        <w:t>2.  PURPOSE.</w:t>
      </w:r>
      <w:r w:rsidRPr="00C341D4">
        <w:rPr>
          <w:rFonts w:ascii="Arial" w:hAnsi="Arial" w:cs="Arial"/>
        </w:rPr>
        <w:t xml:space="preserve">  The purpose of the Fund shall be to provide support as directed by the Board of Directors (the “Board”) of the Community Foundation for educational scholarships for students who are accepted into and attend accredited </w:t>
      </w:r>
      <w:r w:rsidR="00116FF7">
        <w:rPr>
          <w:rFonts w:ascii="Arial" w:hAnsi="Arial" w:cs="Arial"/>
        </w:rPr>
        <w:t>vocational training programs</w:t>
      </w:r>
      <w:r w:rsidRPr="00C341D4">
        <w:rPr>
          <w:rFonts w:ascii="Arial" w:hAnsi="Arial" w:cs="Arial"/>
        </w:rPr>
        <w:t>, and in particular to such students who meet the following qualifications</w:t>
      </w:r>
      <w:r w:rsidR="00116FF7">
        <w:rPr>
          <w:rFonts w:ascii="Arial" w:hAnsi="Arial" w:cs="Arial"/>
        </w:rPr>
        <w:t>:</w:t>
      </w:r>
    </w:p>
    <w:p w:rsidR="00116FF7" w:rsidRDefault="00116FF7" w:rsidP="00116FF7">
      <w:pPr>
        <w:pStyle w:val="ListParagraph"/>
        <w:numPr>
          <w:ilvl w:val="0"/>
          <w:numId w:val="2"/>
        </w:numPr>
        <w:rPr>
          <w:rFonts w:ascii="Arial" w:hAnsi="Arial" w:cs="Arial"/>
        </w:rPr>
      </w:pPr>
      <w:r>
        <w:rPr>
          <w:rFonts w:ascii="Arial" w:hAnsi="Arial" w:cs="Arial"/>
        </w:rPr>
        <w:t>Resident of Kosciusko County</w:t>
      </w:r>
    </w:p>
    <w:p w:rsidR="00EC60E0" w:rsidRDefault="00116FF7" w:rsidP="00116FF7">
      <w:pPr>
        <w:pStyle w:val="ListParagraph"/>
        <w:numPr>
          <w:ilvl w:val="0"/>
          <w:numId w:val="2"/>
        </w:numPr>
        <w:rPr>
          <w:rFonts w:ascii="Arial" w:hAnsi="Arial" w:cs="Arial"/>
        </w:rPr>
      </w:pPr>
      <w:r>
        <w:rPr>
          <w:rFonts w:ascii="Arial" w:hAnsi="Arial" w:cs="Arial"/>
        </w:rPr>
        <w:t>May be a current High School Senior</w:t>
      </w:r>
    </w:p>
    <w:p w:rsidR="00116FF7" w:rsidRDefault="00116FF7" w:rsidP="00116FF7">
      <w:pPr>
        <w:pStyle w:val="ListParagraph"/>
        <w:numPr>
          <w:ilvl w:val="0"/>
          <w:numId w:val="2"/>
        </w:numPr>
        <w:rPr>
          <w:rFonts w:ascii="Arial" w:hAnsi="Arial" w:cs="Arial"/>
        </w:rPr>
      </w:pPr>
      <w:r>
        <w:rPr>
          <w:rFonts w:ascii="Arial" w:hAnsi="Arial" w:cs="Arial"/>
        </w:rPr>
        <w:lastRenderedPageBreak/>
        <w:t>May be a Non-traditional student</w:t>
      </w:r>
    </w:p>
    <w:p w:rsidR="00EC60E0" w:rsidRDefault="00EC60E0" w:rsidP="00116FF7">
      <w:pPr>
        <w:pStyle w:val="ListParagraph"/>
        <w:numPr>
          <w:ilvl w:val="0"/>
          <w:numId w:val="2"/>
        </w:numPr>
        <w:rPr>
          <w:rFonts w:ascii="Arial" w:hAnsi="Arial" w:cs="Arial"/>
        </w:rPr>
      </w:pPr>
      <w:r>
        <w:rPr>
          <w:rFonts w:ascii="Arial" w:hAnsi="Arial" w:cs="Arial"/>
        </w:rPr>
        <w:t>May already be enrolled and making progress towards completion of a program</w:t>
      </w:r>
    </w:p>
    <w:p w:rsidR="00116FF7" w:rsidRDefault="00116FF7" w:rsidP="00116FF7">
      <w:pPr>
        <w:pStyle w:val="ListParagraph"/>
        <w:numPr>
          <w:ilvl w:val="0"/>
          <w:numId w:val="2"/>
        </w:numPr>
        <w:rPr>
          <w:rFonts w:ascii="Arial" w:hAnsi="Arial" w:cs="Arial"/>
        </w:rPr>
      </w:pPr>
      <w:r>
        <w:rPr>
          <w:rFonts w:ascii="Arial" w:hAnsi="Arial" w:cs="Arial"/>
        </w:rPr>
        <w:t xml:space="preserve">Must be pursuing education and training in a Vocational </w:t>
      </w:r>
      <w:r w:rsidR="00EC60E0">
        <w:rPr>
          <w:rFonts w:ascii="Arial" w:hAnsi="Arial" w:cs="Arial"/>
        </w:rPr>
        <w:t xml:space="preserve">or technical </w:t>
      </w:r>
      <w:r>
        <w:rPr>
          <w:rFonts w:ascii="Arial" w:hAnsi="Arial" w:cs="Arial"/>
        </w:rPr>
        <w:t xml:space="preserve">program, such as welding, plumbing, electrician, construction, masonry, HVAC, </w:t>
      </w:r>
      <w:r w:rsidR="00EC60E0">
        <w:rPr>
          <w:rFonts w:ascii="Arial" w:hAnsi="Arial" w:cs="Arial"/>
        </w:rPr>
        <w:t xml:space="preserve">auto mechanic, diesel mechanic, </w:t>
      </w:r>
      <w:r>
        <w:rPr>
          <w:rFonts w:ascii="Arial" w:hAnsi="Arial" w:cs="Arial"/>
        </w:rPr>
        <w:t>or other vocational trade.</w:t>
      </w:r>
    </w:p>
    <w:p w:rsidR="00116FF7" w:rsidRPr="00116FF7" w:rsidRDefault="00116FF7" w:rsidP="00116FF7">
      <w:pPr>
        <w:pStyle w:val="ListParagraph"/>
        <w:rPr>
          <w:rFonts w:ascii="Arial" w:hAnsi="Arial" w:cs="Arial"/>
        </w:rPr>
      </w:pPr>
    </w:p>
    <w:p w:rsidR="0027523E" w:rsidRDefault="0027523E" w:rsidP="0027523E">
      <w:pPr>
        <w:rPr>
          <w:rFonts w:ascii="Arial" w:hAnsi="Arial" w:cs="Arial"/>
        </w:rPr>
      </w:pPr>
      <w:r w:rsidRPr="00C341D4">
        <w:rPr>
          <w:rFonts w:ascii="Arial" w:hAnsi="Arial" w:cs="Arial"/>
        </w:rPr>
        <w:t>In the event that the above criteria are too restrictive (because no student acceptable to the Community Foundation meets the criteria, or for other reasons), the purpose of the Fund shall include the support of educational scholarships for deserving students who most closely satisfy the criteria.  All support provided from the Fund shall further the educational, charitable, or other exempt purposes of the Community Foundation within the meaning of Code section 170(c)(1) or 170(c)(2)(B) and shall be consistent with the mission and purposes of the Community Foundation.</w:t>
      </w:r>
    </w:p>
    <w:p w:rsidR="004937BB" w:rsidRDefault="004937BB" w:rsidP="0027523E">
      <w:pPr>
        <w:rPr>
          <w:rFonts w:ascii="Arial" w:hAnsi="Arial" w:cs="Arial"/>
        </w:rPr>
      </w:pPr>
    </w:p>
    <w:p w:rsidR="004937BB" w:rsidRDefault="004937BB" w:rsidP="004937BB">
      <w:pPr>
        <w:ind w:firstLine="432"/>
        <w:rPr>
          <w:rFonts w:ascii="Arial" w:hAnsi="Arial" w:cs="Arial"/>
        </w:rPr>
      </w:pPr>
      <w:r>
        <w:rPr>
          <w:rFonts w:ascii="Arial" w:hAnsi="Arial" w:cs="Arial"/>
          <w:b/>
        </w:rPr>
        <w:t xml:space="preserve">2 - </w:t>
      </w:r>
      <w:r w:rsidRPr="00C341D4">
        <w:rPr>
          <w:rFonts w:ascii="Arial" w:hAnsi="Arial" w:cs="Arial"/>
          <w:b/>
        </w:rPr>
        <w:t>2.  PURPOSE.</w:t>
      </w:r>
      <w:r w:rsidRPr="00C341D4">
        <w:rPr>
          <w:rFonts w:ascii="Arial" w:hAnsi="Arial" w:cs="Arial"/>
        </w:rPr>
        <w:t xml:space="preserve">  </w:t>
      </w:r>
      <w:proofErr w:type="gramStart"/>
      <w:r w:rsidRPr="00C341D4">
        <w:rPr>
          <w:rFonts w:ascii="Arial" w:hAnsi="Arial" w:cs="Arial"/>
        </w:rPr>
        <w:t xml:space="preserve">The purpose of the Fund shall be to provide support as directed by the Board of Directors (the “Board”) of the Community Foundation for educational scholarships for students who are accepted into and attend accredited two- or four-year public or private institutions of higher learning as described in Code section 170(b)(1)(A)(ii), and in particular to such students who meet the following qualifications </w:t>
      </w:r>
      <w:r>
        <w:rPr>
          <w:rFonts w:ascii="Arial" w:hAnsi="Arial" w:cs="Arial"/>
        </w:rPr>
        <w:t>:</w:t>
      </w:r>
      <w:proofErr w:type="gramEnd"/>
    </w:p>
    <w:p w:rsidR="004937BB" w:rsidRDefault="004937BB" w:rsidP="004937BB">
      <w:pPr>
        <w:rPr>
          <w:rFonts w:ascii="Arial" w:hAnsi="Arial" w:cs="Arial"/>
        </w:rPr>
      </w:pPr>
    </w:p>
    <w:p w:rsidR="004937BB" w:rsidRDefault="004937BB" w:rsidP="004937BB">
      <w:pPr>
        <w:pStyle w:val="ListParagraph"/>
        <w:numPr>
          <w:ilvl w:val="0"/>
          <w:numId w:val="3"/>
        </w:numPr>
        <w:rPr>
          <w:rFonts w:ascii="Arial" w:hAnsi="Arial" w:cs="Arial"/>
        </w:rPr>
      </w:pPr>
      <w:r w:rsidRPr="00BE4B2D">
        <w:rPr>
          <w:rFonts w:ascii="Arial" w:hAnsi="Arial" w:cs="Arial"/>
        </w:rPr>
        <w:t xml:space="preserve">applicants </w:t>
      </w:r>
      <w:r>
        <w:rPr>
          <w:rFonts w:ascii="Arial" w:hAnsi="Arial" w:cs="Arial"/>
        </w:rPr>
        <w:t>MUST be g</w:t>
      </w:r>
      <w:r w:rsidRPr="00BE4B2D">
        <w:rPr>
          <w:rFonts w:ascii="Arial" w:hAnsi="Arial" w:cs="Arial"/>
        </w:rPr>
        <w:t>oing into a medical field of study that involves direct patient care,</w:t>
      </w:r>
    </w:p>
    <w:p w:rsidR="004937BB" w:rsidRDefault="004937BB" w:rsidP="004937BB">
      <w:pPr>
        <w:pStyle w:val="ListParagraph"/>
        <w:numPr>
          <w:ilvl w:val="0"/>
          <w:numId w:val="3"/>
        </w:numPr>
        <w:rPr>
          <w:rFonts w:ascii="Arial" w:hAnsi="Arial" w:cs="Arial"/>
        </w:rPr>
      </w:pPr>
      <w:r>
        <w:rPr>
          <w:rFonts w:ascii="Arial" w:hAnsi="Arial" w:cs="Arial"/>
        </w:rPr>
        <w:t>applicants</w:t>
      </w:r>
      <w:r w:rsidRPr="00BE4B2D">
        <w:rPr>
          <w:rFonts w:ascii="Arial" w:hAnsi="Arial" w:cs="Arial"/>
        </w:rPr>
        <w:t xml:space="preserve"> may be graduating seniors at High Schools</w:t>
      </w:r>
      <w:r>
        <w:rPr>
          <w:rFonts w:ascii="Arial" w:hAnsi="Arial" w:cs="Arial"/>
        </w:rPr>
        <w:t xml:space="preserve"> located in Kosciusko County</w:t>
      </w:r>
    </w:p>
    <w:p w:rsidR="004937BB" w:rsidRDefault="004937BB" w:rsidP="004937BB">
      <w:pPr>
        <w:pStyle w:val="ListParagraph"/>
        <w:numPr>
          <w:ilvl w:val="0"/>
          <w:numId w:val="3"/>
        </w:numPr>
        <w:rPr>
          <w:rFonts w:ascii="Arial" w:hAnsi="Arial" w:cs="Arial"/>
        </w:rPr>
      </w:pPr>
      <w:r>
        <w:rPr>
          <w:rFonts w:ascii="Arial" w:hAnsi="Arial" w:cs="Arial"/>
        </w:rPr>
        <w:t xml:space="preserve">may be </w:t>
      </w:r>
      <w:r w:rsidRPr="00BE4B2D">
        <w:rPr>
          <w:rFonts w:ascii="Arial" w:hAnsi="Arial" w:cs="Arial"/>
        </w:rPr>
        <w:t>graduating high school seniors who reside in Kosciusko County,</w:t>
      </w:r>
    </w:p>
    <w:p w:rsidR="004937BB" w:rsidRDefault="004937BB" w:rsidP="004937BB">
      <w:pPr>
        <w:pStyle w:val="ListParagraph"/>
        <w:numPr>
          <w:ilvl w:val="0"/>
          <w:numId w:val="3"/>
        </w:numPr>
        <w:rPr>
          <w:rFonts w:ascii="Arial" w:hAnsi="Arial" w:cs="Arial"/>
        </w:rPr>
      </w:pPr>
      <w:r>
        <w:rPr>
          <w:rFonts w:ascii="Arial" w:hAnsi="Arial" w:cs="Arial"/>
        </w:rPr>
        <w:t xml:space="preserve">may be </w:t>
      </w:r>
      <w:r w:rsidRPr="00BE4B2D">
        <w:rPr>
          <w:rFonts w:ascii="Arial" w:hAnsi="Arial" w:cs="Arial"/>
        </w:rPr>
        <w:t xml:space="preserve">students originally from Kosciusko County that </w:t>
      </w:r>
      <w:r>
        <w:rPr>
          <w:rFonts w:ascii="Arial" w:hAnsi="Arial" w:cs="Arial"/>
        </w:rPr>
        <w:t xml:space="preserve">are </w:t>
      </w:r>
      <w:r w:rsidRPr="00BE4B2D">
        <w:rPr>
          <w:rFonts w:ascii="Arial" w:hAnsi="Arial" w:cs="Arial"/>
        </w:rPr>
        <w:t xml:space="preserve">already enrolled in college, including those in graduate medical programs, </w:t>
      </w:r>
    </w:p>
    <w:p w:rsidR="004937BB" w:rsidRDefault="004937BB" w:rsidP="004937BB">
      <w:pPr>
        <w:pStyle w:val="ListParagraph"/>
        <w:numPr>
          <w:ilvl w:val="0"/>
          <w:numId w:val="3"/>
        </w:numPr>
        <w:rPr>
          <w:rFonts w:ascii="Arial" w:hAnsi="Arial" w:cs="Arial"/>
        </w:rPr>
      </w:pPr>
      <w:proofErr w:type="gramStart"/>
      <w:r w:rsidRPr="00BE4B2D">
        <w:rPr>
          <w:rFonts w:ascii="Arial" w:hAnsi="Arial" w:cs="Arial"/>
        </w:rPr>
        <w:t>and</w:t>
      </w:r>
      <w:proofErr w:type="gramEnd"/>
      <w:r w:rsidRPr="00BE4B2D">
        <w:rPr>
          <w:rFonts w:ascii="Arial" w:hAnsi="Arial" w:cs="Arial"/>
        </w:rPr>
        <w:t xml:space="preserve"> also </w:t>
      </w:r>
      <w:r>
        <w:rPr>
          <w:rFonts w:ascii="Arial" w:hAnsi="Arial" w:cs="Arial"/>
        </w:rPr>
        <w:t xml:space="preserve">may be </w:t>
      </w:r>
      <w:r w:rsidRPr="00BE4B2D">
        <w:rPr>
          <w:rFonts w:ascii="Arial" w:hAnsi="Arial" w:cs="Arial"/>
        </w:rPr>
        <w:t>non- traditional college students currently residing in Kosciusko County.</w:t>
      </w:r>
    </w:p>
    <w:p w:rsidR="004937BB" w:rsidRDefault="004937BB" w:rsidP="004937BB">
      <w:pPr>
        <w:pStyle w:val="ListParagraph"/>
        <w:numPr>
          <w:ilvl w:val="0"/>
          <w:numId w:val="3"/>
        </w:numPr>
        <w:rPr>
          <w:rFonts w:ascii="Arial" w:hAnsi="Arial" w:cs="Arial"/>
        </w:rPr>
      </w:pPr>
      <w:r w:rsidRPr="00BE4B2D">
        <w:rPr>
          <w:rFonts w:ascii="Arial" w:hAnsi="Arial" w:cs="Arial"/>
        </w:rPr>
        <w:t>Successful applicants will be in good academic standing, with a B or B+ average or better,</w:t>
      </w:r>
    </w:p>
    <w:p w:rsidR="004937BB" w:rsidRPr="00BE4B2D" w:rsidRDefault="004937BB" w:rsidP="004937BB">
      <w:pPr>
        <w:pStyle w:val="ListParagraph"/>
        <w:numPr>
          <w:ilvl w:val="0"/>
          <w:numId w:val="3"/>
        </w:numPr>
        <w:rPr>
          <w:rFonts w:ascii="Arial" w:hAnsi="Arial" w:cs="Arial"/>
        </w:rPr>
      </w:pPr>
      <w:proofErr w:type="gramStart"/>
      <w:r w:rsidRPr="00BE4B2D">
        <w:rPr>
          <w:rFonts w:ascii="Arial" w:hAnsi="Arial" w:cs="Arial"/>
        </w:rPr>
        <w:t>and</w:t>
      </w:r>
      <w:proofErr w:type="gramEnd"/>
      <w:r w:rsidRPr="00BE4B2D">
        <w:rPr>
          <w:rFonts w:ascii="Arial" w:hAnsi="Arial" w:cs="Arial"/>
        </w:rPr>
        <w:t xml:space="preserve"> demonstrate community engagement through volunteer activities, solid work history or extra-curricular activities. </w:t>
      </w:r>
    </w:p>
    <w:p w:rsidR="004937BB" w:rsidRDefault="004937BB" w:rsidP="004937BB">
      <w:pPr>
        <w:rPr>
          <w:rFonts w:ascii="Arial" w:hAnsi="Arial" w:cs="Arial"/>
        </w:rPr>
      </w:pPr>
    </w:p>
    <w:p w:rsidR="004937BB" w:rsidRDefault="004937BB" w:rsidP="004937BB">
      <w:pPr>
        <w:rPr>
          <w:rFonts w:ascii="Arial" w:hAnsi="Arial" w:cs="Arial"/>
        </w:rPr>
      </w:pPr>
      <w:r>
        <w:rPr>
          <w:rFonts w:ascii="Arial" w:hAnsi="Arial" w:cs="Arial"/>
        </w:rPr>
        <w:t>Financial need should not be a deciding factor in awarding this scholarship.</w:t>
      </w:r>
    </w:p>
    <w:p w:rsidR="004937BB" w:rsidRDefault="004937BB" w:rsidP="004937BB">
      <w:pPr>
        <w:rPr>
          <w:rFonts w:ascii="Arial" w:hAnsi="Arial" w:cs="Arial"/>
        </w:rPr>
      </w:pPr>
      <w:r>
        <w:rPr>
          <w:rFonts w:ascii="Arial" w:hAnsi="Arial" w:cs="Arial"/>
        </w:rPr>
        <w:t>All applicants should answer the following essay question, in 250 words or less:  Why are you interested in a career in the medical field?</w:t>
      </w:r>
    </w:p>
    <w:p w:rsidR="004937BB" w:rsidRPr="00C341D4" w:rsidRDefault="004937BB" w:rsidP="004937BB">
      <w:pPr>
        <w:rPr>
          <w:rFonts w:ascii="Arial" w:hAnsi="Arial" w:cs="Arial"/>
        </w:rPr>
      </w:pPr>
    </w:p>
    <w:p w:rsidR="004937BB" w:rsidRPr="00C341D4" w:rsidRDefault="004937BB" w:rsidP="004937BB">
      <w:pPr>
        <w:rPr>
          <w:rFonts w:ascii="Arial" w:hAnsi="Arial" w:cs="Arial"/>
        </w:rPr>
      </w:pPr>
      <w:r w:rsidRPr="00C341D4">
        <w:rPr>
          <w:rFonts w:ascii="Arial" w:hAnsi="Arial" w:cs="Arial"/>
        </w:rPr>
        <w:t>In the event that the above criteria are too restrictive (because no student acceptable to the Community Foundation meets the criteria, or for other reasons), the purpose of the Fund shall include the support of educational scholarships for deserving students who most closely satisfy the criteria.  All support provided from the Fund shall further the educational, charitable, or other exempt purposes of the Community Foundation within the meaning of Code section 170(c)(1) or 170(c)(2)(B) and shall be consistent with the mission and purposes of the Community Foundation.</w:t>
      </w:r>
    </w:p>
    <w:p w:rsidR="004937BB" w:rsidRPr="00C341D4" w:rsidRDefault="004937BB" w:rsidP="0027523E">
      <w:pPr>
        <w:rPr>
          <w:rFonts w:ascii="Arial" w:hAnsi="Arial" w:cs="Arial"/>
        </w:rPr>
      </w:pPr>
    </w:p>
    <w:p w:rsidR="0027523E" w:rsidRPr="00C341D4" w:rsidRDefault="0027523E" w:rsidP="0027523E">
      <w:pPr>
        <w:rPr>
          <w:rFonts w:ascii="Arial" w:hAnsi="Arial" w:cs="Arial"/>
        </w:rPr>
      </w:pPr>
    </w:p>
    <w:p w:rsidR="0027523E" w:rsidRDefault="0027523E" w:rsidP="0027523E">
      <w:pPr>
        <w:rPr>
          <w:rFonts w:ascii="Arial" w:hAnsi="Arial" w:cs="Arial"/>
        </w:rPr>
      </w:pPr>
      <w:r w:rsidRPr="00C341D4">
        <w:rPr>
          <w:rFonts w:ascii="Arial" w:hAnsi="Arial" w:cs="Arial"/>
        </w:rPr>
        <w:tab/>
      </w:r>
      <w:r w:rsidRPr="00C341D4">
        <w:rPr>
          <w:rFonts w:ascii="Arial" w:hAnsi="Arial" w:cs="Arial"/>
          <w:b/>
        </w:rPr>
        <w:t xml:space="preserve">3.  </w:t>
      </w:r>
      <w:r w:rsidRPr="00C341D4">
        <w:rPr>
          <w:rFonts w:ascii="Arial" w:hAnsi="Arial" w:cs="Arial"/>
          <w:b/>
          <w:bCs/>
        </w:rPr>
        <w:t>DISTRIBUTIONS.</w:t>
      </w:r>
      <w:r w:rsidRPr="00C341D4">
        <w:rPr>
          <w:rFonts w:ascii="Arial" w:hAnsi="Arial" w:cs="Arial"/>
        </w:rPr>
        <w:t xml:space="preserve">  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pursuant to the </w:t>
      </w:r>
      <w:r>
        <w:rPr>
          <w:rFonts w:ascii="Arial" w:hAnsi="Arial" w:cs="Arial"/>
        </w:rPr>
        <w:t xml:space="preserve">  spending  </w:t>
      </w:r>
      <w:r w:rsidRPr="00C341D4">
        <w:rPr>
          <w:rFonts w:ascii="Arial" w:hAnsi="Arial" w:cs="Arial"/>
        </w:rPr>
        <w:t xml:space="preserve"> policy of the Community Foundation, as such policy may be amended from time to time by the Community Foundation, solely for the purposes described in this Agreement.  The Community Foundation’s </w:t>
      </w:r>
      <w:r>
        <w:rPr>
          <w:rFonts w:ascii="Arial" w:hAnsi="Arial" w:cs="Arial"/>
        </w:rPr>
        <w:t xml:space="preserve">  spending  </w:t>
      </w:r>
      <w:r w:rsidRPr="00C341D4">
        <w:rPr>
          <w:rFonts w:ascii="Arial" w:hAnsi="Arial" w:cs="Arial"/>
        </w:rPr>
        <w:t xml:space="preserve"> policy, as applied to endowments such as the Fund, shall be designed to take into account total return concepts of investment and spending, with the goal of preserving the real spending power of endowments over time while balancing the need for consistent spending to support the educational, charitable, and similar purposes of such endowments.</w:t>
      </w:r>
    </w:p>
    <w:p w:rsidR="0027523E" w:rsidRDefault="0027523E" w:rsidP="0027523E">
      <w:pPr>
        <w:rPr>
          <w:rFonts w:ascii="Arial" w:hAnsi="Arial" w:cs="Arial"/>
        </w:rPr>
      </w:pPr>
    </w:p>
    <w:p w:rsidR="0027523E" w:rsidRPr="00003464" w:rsidRDefault="0027523E" w:rsidP="0027523E">
      <w:pPr>
        <w:ind w:firstLine="720"/>
        <w:rPr>
          <w:rFonts w:ascii="Arial" w:hAnsi="Arial" w:cs="Arial"/>
        </w:rPr>
      </w:pPr>
      <w:r w:rsidRPr="00003464">
        <w:rPr>
          <w:rFonts w:ascii="Arial" w:hAnsi="Arial" w:cs="Arial"/>
        </w:rPr>
        <w:t xml:space="preserve">In compliance with the Foundation’s Conflict of Interest Policy, the following individuals and their family members are not eligible for assistance from this scholarship fund: Employees of the Foundation, members of the board of directors or </w:t>
      </w:r>
      <w:r>
        <w:rPr>
          <w:rFonts w:ascii="Arial" w:hAnsi="Arial" w:cs="Arial"/>
        </w:rPr>
        <w:t>voting</w:t>
      </w:r>
      <w:r w:rsidRPr="00003464">
        <w:rPr>
          <w:rFonts w:ascii="Arial" w:hAnsi="Arial" w:cs="Arial"/>
        </w:rPr>
        <w:t xml:space="preserve"> board advisors of the Foundation, scholarship advisory committee members for this fund and the founding contributors and persons for whom the fund is named or memorialized.  Family members ar</w:t>
      </w:r>
      <w:r>
        <w:rPr>
          <w:rFonts w:ascii="Arial" w:hAnsi="Arial" w:cs="Arial"/>
        </w:rPr>
        <w:t>e defined as all lineal descenda</w:t>
      </w:r>
      <w:r w:rsidRPr="00003464">
        <w:rPr>
          <w:rFonts w:ascii="Arial" w:hAnsi="Arial" w:cs="Arial"/>
        </w:rPr>
        <w:t>nts, ancestors and siblings (adopted, step, whether by whole or half-blood), parents, spouse, children and their spouses, grandchildren and their spouses, great-grandchildren and their spouses, and brothers and sisters and their spouses.</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ab/>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educational, charitable, or other exempt purposes of the Community Foundation or the needs of the community served by the Community Foundation.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ab/>
      </w:r>
      <w:r w:rsidRPr="00C341D4">
        <w:rPr>
          <w:rFonts w:ascii="Arial" w:hAnsi="Arial" w:cs="Arial"/>
          <w:b/>
        </w:rPr>
        <w:t>4.  ADMINISTRATIVE PROVISIONS.</w:t>
      </w:r>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27523E" w:rsidRPr="00C341D4" w:rsidRDefault="0027523E" w:rsidP="0027523E">
      <w:pPr>
        <w:rPr>
          <w:rFonts w:ascii="Arial" w:hAnsi="Arial" w:cs="Arial"/>
        </w:rPr>
      </w:pPr>
    </w:p>
    <w:p w:rsidR="0027523E" w:rsidRPr="00C341D4" w:rsidRDefault="0027523E" w:rsidP="0027523E">
      <w:pPr>
        <w:spacing w:after="240"/>
        <w:rPr>
          <w:rFonts w:ascii="Arial" w:hAnsi="Arial" w:cs="Arial"/>
        </w:rPr>
      </w:pPr>
      <w:r w:rsidRPr="00C341D4">
        <w:rPr>
          <w:rFonts w:ascii="Arial" w:hAnsi="Arial" w:cs="Arial"/>
        </w:rPr>
        <w:lastRenderedPageBreak/>
        <w:tab/>
        <w:t>The Board agrees to provide Donors a copy of any annual examination of the finances of the Community Foundation as reported by independent certified public accountants.</w:t>
      </w:r>
    </w:p>
    <w:p w:rsidR="0027523E" w:rsidRPr="00C341D4" w:rsidRDefault="0027523E" w:rsidP="0027523E">
      <w:pPr>
        <w:spacing w:after="240"/>
        <w:rPr>
          <w:rFonts w:ascii="Arial" w:hAnsi="Arial" w:cs="Arial"/>
        </w:rPr>
      </w:pPr>
      <w:r w:rsidRPr="00C341D4">
        <w:rPr>
          <w:rFonts w:ascii="Arial" w:hAnsi="Arial" w:cs="Arial"/>
        </w:rPr>
        <w:tab/>
        <w:t xml:space="preserve">This Agreement and all related proceedings shall be governed by and interpreted under the laws of the State of Indiana.  Any action with respect to this Agreement shall be brought in or </w:t>
      </w:r>
      <w:proofErr w:type="spellStart"/>
      <w:r w:rsidRPr="00C341D4">
        <w:rPr>
          <w:rFonts w:ascii="Arial" w:hAnsi="Arial" w:cs="Arial"/>
        </w:rPr>
        <w:t>venued</w:t>
      </w:r>
      <w:proofErr w:type="spellEnd"/>
      <w:r w:rsidRPr="00C341D4">
        <w:rPr>
          <w:rFonts w:ascii="Arial" w:hAnsi="Arial" w:cs="Arial"/>
        </w:rPr>
        <w:t xml:space="preserve"> to a court of competent jurisdiction in Indiana.</w:t>
      </w:r>
    </w:p>
    <w:p w:rsidR="0027523E" w:rsidRPr="00C341D4" w:rsidRDefault="0027523E" w:rsidP="0027523E">
      <w:pPr>
        <w:keepNext/>
        <w:spacing w:after="240"/>
        <w:rPr>
          <w:rFonts w:ascii="Arial" w:hAnsi="Arial" w:cs="Arial"/>
        </w:rPr>
      </w:pPr>
      <w:r w:rsidRPr="00C341D4">
        <w:rPr>
          <w:rFonts w:ascii="Arial" w:hAnsi="Arial" w:cs="Arial"/>
        </w:rPr>
        <w:tab/>
      </w:r>
      <w:r w:rsidRPr="00C341D4">
        <w:rPr>
          <w:rFonts w:ascii="Arial" w:hAnsi="Arial" w:cs="Arial"/>
          <w:b/>
        </w:rPr>
        <w:t>5.  CONDITIONS FOR ACCEPTANCE OF GIFTS.</w:t>
      </w:r>
      <w:r w:rsidRPr="00C341D4">
        <w:rPr>
          <w:rFonts w:ascii="Arial" w:hAnsi="Arial" w:cs="Arial"/>
        </w:rPr>
        <w:t xml:space="preserve">  Donors agree and acknowledge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
    <w:p w:rsidR="0027523E" w:rsidRPr="00C341D4" w:rsidRDefault="0027523E" w:rsidP="0027523E">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27523E" w:rsidRPr="00C341D4" w:rsidRDefault="0027523E" w:rsidP="0027523E">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27523E" w:rsidRPr="00C341D4" w:rsidRDefault="0027523E" w:rsidP="0027523E">
      <w:pPr>
        <w:spacing w:after="240"/>
        <w:ind w:left="1080" w:hanging="360"/>
        <w:rPr>
          <w:rFonts w:ascii="Arial" w:hAnsi="Arial" w:cs="Arial"/>
        </w:rPr>
      </w:pPr>
      <w:r w:rsidRPr="00C341D4">
        <w:rPr>
          <w:rFonts w:ascii="Arial" w:hAnsi="Arial" w:cs="Arial"/>
        </w:rPr>
        <w:t>c.</w:t>
      </w:r>
      <w:r w:rsidRPr="00C341D4">
        <w:rPr>
          <w:rFonts w:ascii="Arial" w:hAnsi="Arial" w:cs="Arial"/>
        </w:rPr>
        <w:tab/>
        <w:t>Amendments.</w:t>
      </w:r>
    </w:p>
    <w:p w:rsidR="0027523E" w:rsidRPr="00C341D4" w:rsidRDefault="0027523E" w:rsidP="0027523E">
      <w:pPr>
        <w:keepNext/>
        <w:spacing w:after="240"/>
        <w:rPr>
          <w:rFonts w:ascii="Arial" w:hAnsi="Arial" w:cs="Arial"/>
        </w:rPr>
      </w:pPr>
      <w:r w:rsidRPr="00C341D4">
        <w:rPr>
          <w:rFonts w:ascii="Arial" w:hAnsi="Arial" w:cs="Arial"/>
        </w:rPr>
        <w:tab/>
      </w:r>
      <w:r w:rsidRPr="00C341D4">
        <w:rPr>
          <w:rFonts w:ascii="Arial" w:hAnsi="Arial" w:cs="Arial"/>
          <w:b/>
        </w:rPr>
        <w:t>6.  CONTINUITY OF THE FUND.</w:t>
      </w:r>
      <w:r w:rsidRPr="00C341D4">
        <w:rPr>
          <w:rFonts w:ascii="Arial" w:hAnsi="Arial" w:cs="Arial"/>
        </w:rPr>
        <w:t xml:space="preserve">  The Fund shall continue so long as assets are available in the Fund and the purposes of the Fund can be served by its continuation.  If the Fund is terminated, the Community Foundation shall use any remaining assets in the Fund exclusively for educational, charitable, or other exempt purposes that:</w:t>
      </w:r>
    </w:p>
    <w:p w:rsidR="0027523E" w:rsidRPr="00C341D4" w:rsidRDefault="0027523E" w:rsidP="0027523E">
      <w:pPr>
        <w:spacing w:after="240"/>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 xml:space="preserve">are within the scope of the educational, charitable, and other exempt purposes of the Community Foundation; and </w:t>
      </w:r>
    </w:p>
    <w:p w:rsidR="0027523E" w:rsidRPr="00C341D4" w:rsidRDefault="0027523E" w:rsidP="0027523E">
      <w:pPr>
        <w:spacing w:after="240"/>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27523E" w:rsidRPr="00C341D4" w:rsidRDefault="0027523E" w:rsidP="0027523E">
      <w:pPr>
        <w:rPr>
          <w:rFonts w:ascii="Arial" w:hAnsi="Arial" w:cs="Arial"/>
        </w:rPr>
      </w:pPr>
      <w:r w:rsidRPr="00C341D4">
        <w:rPr>
          <w:rFonts w:ascii="Arial" w:hAnsi="Arial" w:cs="Arial"/>
        </w:rPr>
        <w:tab/>
      </w:r>
      <w:r w:rsidRPr="00C341D4">
        <w:rPr>
          <w:rFonts w:ascii="Arial" w:hAnsi="Arial" w:cs="Arial"/>
          <w:b/>
        </w:rPr>
        <w:t>7.  NOT A SEPARATE TRUST.</w:t>
      </w:r>
      <w:r w:rsidRPr="00C341D4">
        <w:rPr>
          <w:rFonts w:ascii="Arial" w:hAnsi="Arial" w:cs="Arial"/>
        </w:rPr>
        <w:t xml:space="preserve">  The Fund shall be a component part of the Community Foundation.  All money and property in the Fund shall be held as general assets of the Community Foundation and not segregated as trust property of a separate trust.</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ab/>
      </w:r>
      <w:r w:rsidRPr="00C341D4">
        <w:rPr>
          <w:rFonts w:ascii="Arial" w:hAnsi="Arial" w:cs="Arial"/>
          <w:b/>
        </w:rPr>
        <w:t>8</w:t>
      </w:r>
      <w:r w:rsidRPr="00C341D4">
        <w:rPr>
          <w:rFonts w:ascii="Arial" w:hAnsi="Arial" w:cs="Arial"/>
        </w:rPr>
        <w:t xml:space="preserve">. </w:t>
      </w:r>
      <w:r w:rsidRPr="00C341D4">
        <w:rPr>
          <w:rFonts w:ascii="Arial" w:hAnsi="Arial" w:cs="Arial"/>
          <w:b/>
        </w:rPr>
        <w:t>ACCOUNTING.</w:t>
      </w:r>
      <w:r w:rsidRPr="00C341D4">
        <w:rPr>
          <w:rFonts w:ascii="Arial" w:hAnsi="Arial" w:cs="Arial"/>
        </w:rPr>
        <w:t xml:space="preserve">  The receipts and disbursements of the Fund shall be accounted for separately and apart from those of other gifts to the Community Foundation.</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ab/>
      </w:r>
      <w:r w:rsidRPr="00C341D4">
        <w:rPr>
          <w:rFonts w:ascii="Arial" w:hAnsi="Arial" w:cs="Arial"/>
          <w:b/>
        </w:rPr>
        <w:t>9.  INVESTMENT OF FUND ASSETS.</w:t>
      </w:r>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 </w:t>
      </w:r>
      <w:r w:rsidRPr="00C341D4">
        <w:rPr>
          <w:rFonts w:ascii="Arial" w:hAnsi="Arial" w:cs="Arial"/>
          <w:b/>
        </w:rPr>
        <w:t>Funds may be invested in uninsured securities and are subject to investment risks that may result in loss of value.</w:t>
      </w:r>
    </w:p>
    <w:p w:rsidR="0027523E" w:rsidRPr="00C341D4" w:rsidRDefault="0027523E" w:rsidP="0027523E">
      <w:pPr>
        <w:rPr>
          <w:rFonts w:ascii="Arial" w:hAnsi="Arial" w:cs="Arial"/>
        </w:rPr>
      </w:pPr>
    </w:p>
    <w:p w:rsidR="0027523E" w:rsidRPr="00C341D4" w:rsidRDefault="0027523E" w:rsidP="0027523E">
      <w:pPr>
        <w:spacing w:after="240"/>
        <w:rPr>
          <w:rFonts w:ascii="Arial" w:hAnsi="Arial" w:cs="Arial"/>
        </w:rPr>
      </w:pPr>
      <w:r w:rsidRPr="00C341D4">
        <w:rPr>
          <w:rFonts w:ascii="Arial" w:hAnsi="Arial" w:cs="Arial"/>
        </w:rPr>
        <w:tab/>
      </w:r>
      <w:r w:rsidRPr="00C341D4">
        <w:rPr>
          <w:rFonts w:ascii="Arial" w:hAnsi="Arial" w:cs="Arial"/>
          <w:b/>
        </w:rPr>
        <w:t>10</w:t>
      </w:r>
      <w:r w:rsidRPr="00C341D4">
        <w:rPr>
          <w:rFonts w:ascii="Arial" w:hAnsi="Arial" w:cs="Arial"/>
        </w:rPr>
        <w:t xml:space="preserve">.  </w:t>
      </w:r>
      <w:r w:rsidRPr="00C341D4">
        <w:rPr>
          <w:rFonts w:ascii="Arial" w:hAnsi="Arial" w:cs="Arial"/>
          <w:b/>
        </w:rPr>
        <w:t>COSTS OF THE FUND.</w:t>
      </w:r>
      <w:r w:rsidRPr="00C341D4">
        <w:rPr>
          <w:rFonts w:ascii="Arial" w:hAnsi="Arial" w:cs="Arial"/>
        </w:rPr>
        <w:t xml:space="preserve">  It is understood and agreed that the Fund shall share a fair portion of the total investment and administrative costs and expenses of the Community Foundation.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type, as such </w:t>
      </w:r>
      <w:r>
        <w:rPr>
          <w:rFonts w:ascii="Arial" w:hAnsi="Arial" w:cs="Arial"/>
        </w:rPr>
        <w:t>policy</w:t>
      </w:r>
      <w:r w:rsidRPr="00C341D4">
        <w:rPr>
          <w:rFonts w:ascii="Arial" w:hAnsi="Arial" w:cs="Arial"/>
        </w:rPr>
        <w:t xml:space="preserve"> may be amended by the Community Foundation from time to time.  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
    <w:p w:rsidR="0027523E" w:rsidRPr="00C341D4" w:rsidRDefault="0027523E" w:rsidP="0027523E">
      <w:pPr>
        <w:jc w:val="center"/>
        <w:rPr>
          <w:rFonts w:ascii="Arial" w:hAnsi="Arial" w:cs="Arial"/>
          <w:b/>
          <w:u w:val="single"/>
        </w:rPr>
      </w:pPr>
      <w:r w:rsidRPr="00C341D4">
        <w:rPr>
          <w:rFonts w:ascii="Arial" w:hAnsi="Arial" w:cs="Arial"/>
          <w:b/>
        </w:rPr>
        <w:t>[GO TO NEXT PAGE]</w:t>
      </w:r>
      <w:r w:rsidRPr="00C341D4">
        <w:rPr>
          <w:rFonts w:ascii="Arial" w:hAnsi="Arial" w:cs="Arial"/>
          <w:b/>
          <w:u w:val="single"/>
        </w:rPr>
        <w:br w:type="page"/>
      </w:r>
      <w:r w:rsidRPr="00C341D4">
        <w:rPr>
          <w:rFonts w:ascii="Arial" w:hAnsi="Arial" w:cs="Arial"/>
          <w:b/>
          <w:u w:val="single"/>
        </w:rPr>
        <w:lastRenderedPageBreak/>
        <w:t>Execution</w:t>
      </w:r>
    </w:p>
    <w:p w:rsidR="0027523E" w:rsidRPr="00C341D4" w:rsidRDefault="0027523E" w:rsidP="0027523E">
      <w:pPr>
        <w:rPr>
          <w:rFonts w:ascii="Arial" w:hAnsi="Arial" w:cs="Arial"/>
          <w:b/>
        </w:rPr>
      </w:pPr>
    </w:p>
    <w:p w:rsidR="0027523E" w:rsidRPr="00C341D4" w:rsidRDefault="0027523E" w:rsidP="0027523E">
      <w:pPr>
        <w:rPr>
          <w:rFonts w:ascii="Arial" w:hAnsi="Arial" w:cs="Arial"/>
        </w:rPr>
      </w:pPr>
      <w:r w:rsidRPr="00C341D4">
        <w:rPr>
          <w:rFonts w:ascii="Arial" w:hAnsi="Arial" w:cs="Arial"/>
          <w:b/>
        </w:rPr>
        <w:tab/>
        <w:t>IN WITNESS WHEREOF</w:t>
      </w:r>
      <w:r w:rsidRPr="00C341D4">
        <w:rPr>
          <w:rFonts w:ascii="Arial" w:hAnsi="Arial" w:cs="Arial"/>
        </w:rPr>
        <w:t>, Donors and the Community Foundation, by a duly authorized officer, have executed this Agreement as of the day and year first above written.</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DONORS:</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_________________________________</w:t>
      </w:r>
    </w:p>
    <w:p w:rsidR="0027523E" w:rsidRPr="00C341D4" w:rsidRDefault="0027523E" w:rsidP="0027523E">
      <w:pPr>
        <w:rPr>
          <w:rFonts w:ascii="Arial" w:hAnsi="Arial" w:cs="Arial"/>
        </w:rPr>
      </w:pPr>
      <w:r w:rsidRPr="00C341D4">
        <w:rPr>
          <w:rFonts w:ascii="Arial" w:hAnsi="Arial" w:cs="Arial"/>
        </w:rPr>
        <w:t>Donor</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_________________________________</w:t>
      </w:r>
    </w:p>
    <w:p w:rsidR="0027523E" w:rsidRPr="00C341D4" w:rsidRDefault="0027523E" w:rsidP="0027523E">
      <w:pPr>
        <w:rPr>
          <w:rFonts w:ascii="Arial" w:hAnsi="Arial" w:cs="Arial"/>
        </w:rPr>
      </w:pPr>
      <w:r w:rsidRPr="00C341D4">
        <w:rPr>
          <w:rFonts w:ascii="Arial" w:hAnsi="Arial" w:cs="Arial"/>
        </w:rPr>
        <w:t>Donor</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4522A3">
        <w:rPr>
          <w:rFonts w:ascii="Arial" w:hAnsi="Arial" w:cs="Arial"/>
          <w:caps/>
        </w:rPr>
        <w:t>Kosciusko County Community</w:t>
      </w:r>
      <w:r w:rsidRPr="00C341D4">
        <w:rPr>
          <w:rFonts w:ascii="Arial" w:hAnsi="Arial" w:cs="Arial"/>
        </w:rPr>
        <w:t xml:space="preserve"> FOUNDATION, INC.:</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By:</w:t>
      </w:r>
      <w:r w:rsidRPr="00C341D4">
        <w:rPr>
          <w:rFonts w:ascii="Arial" w:hAnsi="Arial" w:cs="Arial"/>
        </w:rPr>
        <w:tab/>
        <w:t>________________________________</w:t>
      </w:r>
    </w:p>
    <w:p w:rsidR="0027523E" w:rsidRPr="00C341D4" w:rsidRDefault="0027523E" w:rsidP="0027523E">
      <w:pPr>
        <w:rPr>
          <w:rFonts w:ascii="Arial" w:hAnsi="Arial" w:cs="Arial"/>
        </w:rPr>
      </w:pPr>
      <w:r w:rsidRPr="00C341D4">
        <w:rPr>
          <w:rFonts w:ascii="Arial" w:hAnsi="Arial" w:cs="Arial"/>
        </w:rPr>
        <w:tab/>
      </w:r>
    </w:p>
    <w:p w:rsidR="0027523E" w:rsidRPr="00C341D4" w:rsidRDefault="0027523E" w:rsidP="0027523E">
      <w:pPr>
        <w:rPr>
          <w:rFonts w:ascii="Arial" w:hAnsi="Arial" w:cs="Arial"/>
        </w:rPr>
      </w:pPr>
      <w:r w:rsidRPr="00C341D4">
        <w:rPr>
          <w:rFonts w:ascii="Arial" w:hAnsi="Arial" w:cs="Arial"/>
        </w:rPr>
        <w:t>Title:</w:t>
      </w:r>
      <w:r w:rsidRPr="00C341D4">
        <w:rPr>
          <w:rFonts w:ascii="Arial" w:hAnsi="Arial" w:cs="Arial"/>
        </w:rPr>
        <w:tab/>
        <w:t>________________________________</w:t>
      </w: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pageBreakBefore/>
        <w:rPr>
          <w:rFonts w:ascii="Arial" w:hAnsi="Arial" w:cs="Arial"/>
        </w:rPr>
      </w:pPr>
    </w:p>
    <w:p w:rsidR="0027523E" w:rsidRPr="00C341D4" w:rsidRDefault="0027523E" w:rsidP="0027523E">
      <w:pPr>
        <w:jc w:val="center"/>
        <w:rPr>
          <w:rFonts w:ascii="Arial" w:hAnsi="Arial" w:cs="Arial"/>
          <w:b/>
        </w:rPr>
      </w:pPr>
      <w:r w:rsidRPr="00C341D4">
        <w:rPr>
          <w:rFonts w:ascii="Arial" w:hAnsi="Arial" w:cs="Arial"/>
          <w:b/>
        </w:rPr>
        <w:t>EXHIBIT A</w:t>
      </w:r>
    </w:p>
    <w:p w:rsidR="0027523E" w:rsidRPr="00C341D4" w:rsidRDefault="0027523E" w:rsidP="0027523E">
      <w:pPr>
        <w:rPr>
          <w:rFonts w:ascii="Arial" w:hAnsi="Arial" w:cs="Arial"/>
        </w:rPr>
      </w:pPr>
    </w:p>
    <w:p w:rsidR="0027523E" w:rsidRPr="00C341D4" w:rsidRDefault="0027523E" w:rsidP="0027523E">
      <w:pPr>
        <w:jc w:val="center"/>
        <w:rPr>
          <w:rFonts w:ascii="Arial" w:hAnsi="Arial" w:cs="Arial"/>
        </w:rPr>
      </w:pPr>
      <w:r w:rsidRPr="00C341D4">
        <w:rPr>
          <w:rFonts w:ascii="Arial" w:hAnsi="Arial" w:cs="Arial"/>
        </w:rPr>
        <w:t>LIST OF INITIAL DONATIONS TO FUND</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Cash:</w:t>
      </w:r>
      <w:r w:rsidRPr="00C341D4">
        <w:rPr>
          <w:rFonts w:ascii="Arial" w:hAnsi="Arial" w:cs="Arial"/>
        </w:rPr>
        <w:tab/>
        <w:t>____________________________</w:t>
      </w: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Publicly Traded Securities:</w:t>
      </w: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r w:rsidRPr="00C341D4">
        <w:rPr>
          <w:rFonts w:ascii="Arial" w:hAnsi="Arial" w:cs="Arial"/>
        </w:rPr>
        <w:t>Other:</w:t>
      </w:r>
      <w:r w:rsidR="00116FF7">
        <w:rPr>
          <w:rFonts w:ascii="Arial" w:hAnsi="Arial" w:cs="Arial"/>
        </w:rPr>
        <w:t xml:space="preserve"> This endowment </w:t>
      </w:r>
      <w:proofErr w:type="gramStart"/>
      <w:r w:rsidR="00116FF7">
        <w:rPr>
          <w:rFonts w:ascii="Arial" w:hAnsi="Arial" w:cs="Arial"/>
        </w:rPr>
        <w:t>will be funded</w:t>
      </w:r>
      <w:proofErr w:type="gramEnd"/>
      <w:r w:rsidR="00116FF7">
        <w:rPr>
          <w:rFonts w:ascii="Arial" w:hAnsi="Arial" w:cs="Arial"/>
        </w:rPr>
        <w:t xml:space="preserve"> with a bequest of $25,000 or more from the estate of </w:t>
      </w:r>
      <w:r w:rsidR="004937BB">
        <w:rPr>
          <w:rFonts w:ascii="Arial" w:hAnsi="Arial" w:cs="Arial"/>
        </w:rPr>
        <w:t>_______________________.</w:t>
      </w: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27523E" w:rsidRPr="00C341D4" w:rsidRDefault="0027523E" w:rsidP="0027523E">
      <w:pPr>
        <w:rPr>
          <w:rFonts w:ascii="Arial" w:hAnsi="Arial" w:cs="Arial"/>
        </w:rPr>
      </w:pPr>
    </w:p>
    <w:p w:rsidR="000F5967" w:rsidRDefault="000F5967"/>
    <w:sectPr w:rsidR="000F59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F7" w:rsidRDefault="00BB4E98">
      <w:r>
        <w:separator/>
      </w:r>
    </w:p>
  </w:endnote>
  <w:endnote w:type="continuationSeparator" w:id="0">
    <w:p w:rsidR="00F85EF7" w:rsidRDefault="00BB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64" w:rsidRPr="004937BB" w:rsidRDefault="004937BB" w:rsidP="00025FC0">
    <w:pPr>
      <w:pStyle w:val="Footer"/>
      <w:rPr>
        <w:sz w:val="12"/>
        <w:szCs w:val="12"/>
      </w:rPr>
    </w:pPr>
    <w:r w:rsidRPr="004937BB">
      <w:rPr>
        <w:sz w:val="12"/>
        <w:szCs w:val="12"/>
      </w:rPr>
      <w:fldChar w:fldCharType="begin"/>
    </w:r>
    <w:r w:rsidRPr="004937BB">
      <w:rPr>
        <w:sz w:val="12"/>
        <w:szCs w:val="12"/>
      </w:rPr>
      <w:instrText xml:space="preserve"> FILENAME \p \* MERGEFORMAT </w:instrText>
    </w:r>
    <w:r w:rsidRPr="004937BB">
      <w:rPr>
        <w:sz w:val="12"/>
        <w:szCs w:val="12"/>
      </w:rPr>
      <w:fldChar w:fldCharType="separate"/>
    </w:r>
    <w:r w:rsidRPr="004937BB">
      <w:rPr>
        <w:noProof/>
        <w:sz w:val="12"/>
        <w:szCs w:val="12"/>
      </w:rPr>
      <w:t>S:\FORMS\Fund Agreement forms\Discretionary scholarship draft fund agr.docx</w:t>
    </w:r>
    <w:r w:rsidRPr="004937BB">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F7" w:rsidRDefault="00BB4E98">
      <w:r>
        <w:separator/>
      </w:r>
    </w:p>
  </w:footnote>
  <w:footnote w:type="continuationSeparator" w:id="0">
    <w:p w:rsidR="00F85EF7" w:rsidRDefault="00BB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4A2A"/>
    <w:multiLevelType w:val="hybridMultilevel"/>
    <w:tmpl w:val="D44C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054B4"/>
    <w:multiLevelType w:val="hybridMultilevel"/>
    <w:tmpl w:val="0D20C194"/>
    <w:lvl w:ilvl="0" w:tplc="58D0B868">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F047E"/>
    <w:multiLevelType w:val="hybridMultilevel"/>
    <w:tmpl w:val="2CB20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3E"/>
    <w:rsid w:val="000F5967"/>
    <w:rsid w:val="00116FF7"/>
    <w:rsid w:val="0027523E"/>
    <w:rsid w:val="00455900"/>
    <w:rsid w:val="004937BB"/>
    <w:rsid w:val="005F4D99"/>
    <w:rsid w:val="00BB4E98"/>
    <w:rsid w:val="00D509B9"/>
    <w:rsid w:val="00E06945"/>
    <w:rsid w:val="00E445E9"/>
    <w:rsid w:val="00EC60E0"/>
    <w:rsid w:val="00F479D3"/>
    <w:rsid w:val="00F85EF7"/>
    <w:rsid w:val="00F94080"/>
    <w:rsid w:val="00FB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248D"/>
  <w15:docId w15:val="{D9765C59-B2AA-45D5-9432-C7CAE83B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523E"/>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23E"/>
    <w:rPr>
      <w:rFonts w:ascii="Times New Roman" w:eastAsia="Times New Roman" w:hAnsi="Times New Roman" w:cs="Arial"/>
      <w:b/>
      <w:bCs/>
      <w:caps/>
      <w:kern w:val="28"/>
      <w:sz w:val="24"/>
      <w:szCs w:val="24"/>
    </w:rPr>
  </w:style>
  <w:style w:type="paragraph" w:customStyle="1" w:styleId="BDBodyTextDbl">
    <w:name w:val="B&amp;D Body Text Dbl"/>
    <w:basedOn w:val="Normal"/>
    <w:rsid w:val="0027523E"/>
    <w:pPr>
      <w:spacing w:line="480" w:lineRule="auto"/>
    </w:pPr>
  </w:style>
  <w:style w:type="paragraph" w:customStyle="1" w:styleId="BDBodyTextIndentDbl">
    <w:name w:val="B&amp;D Body Text Indent Dbl"/>
    <w:basedOn w:val="Normal"/>
    <w:rsid w:val="0027523E"/>
    <w:pPr>
      <w:spacing w:line="480" w:lineRule="auto"/>
      <w:ind w:firstLine="1440"/>
    </w:pPr>
  </w:style>
  <w:style w:type="paragraph" w:customStyle="1" w:styleId="BDBodyTextSgl">
    <w:name w:val="B&amp;D Body Text Sgl"/>
    <w:basedOn w:val="Normal"/>
    <w:rsid w:val="0027523E"/>
    <w:pPr>
      <w:spacing w:after="240"/>
    </w:pPr>
  </w:style>
  <w:style w:type="paragraph" w:styleId="Footer">
    <w:name w:val="footer"/>
    <w:basedOn w:val="Normal"/>
    <w:link w:val="FooterChar"/>
    <w:rsid w:val="0027523E"/>
    <w:pPr>
      <w:tabs>
        <w:tab w:val="center" w:pos="4680"/>
        <w:tab w:val="right" w:pos="9360"/>
      </w:tabs>
    </w:pPr>
  </w:style>
  <w:style w:type="character" w:customStyle="1" w:styleId="FooterChar">
    <w:name w:val="Footer Char"/>
    <w:basedOn w:val="DefaultParagraphFont"/>
    <w:link w:val="Footer"/>
    <w:rsid w:val="0027523E"/>
    <w:rPr>
      <w:rFonts w:ascii="Times New Roman" w:eastAsia="Times New Roman" w:hAnsi="Times New Roman" w:cs="Times New Roman"/>
      <w:sz w:val="24"/>
      <w:szCs w:val="24"/>
    </w:rPr>
  </w:style>
  <w:style w:type="character" w:styleId="Strong">
    <w:name w:val="Strong"/>
    <w:qFormat/>
    <w:rsid w:val="0027523E"/>
    <w:rPr>
      <w:b/>
      <w:bCs/>
    </w:rPr>
  </w:style>
  <w:style w:type="paragraph" w:styleId="ListParagraph">
    <w:name w:val="List Paragraph"/>
    <w:basedOn w:val="Normal"/>
    <w:uiPriority w:val="34"/>
    <w:qFormat/>
    <w:rsid w:val="00116FF7"/>
    <w:pPr>
      <w:ind w:left="720"/>
      <w:contextualSpacing/>
    </w:pPr>
  </w:style>
  <w:style w:type="paragraph" w:styleId="Header">
    <w:name w:val="header"/>
    <w:basedOn w:val="Normal"/>
    <w:link w:val="HeaderChar"/>
    <w:uiPriority w:val="99"/>
    <w:unhideWhenUsed/>
    <w:rsid w:val="004937BB"/>
    <w:pPr>
      <w:tabs>
        <w:tab w:val="center" w:pos="4680"/>
        <w:tab w:val="right" w:pos="9360"/>
      </w:tabs>
    </w:pPr>
  </w:style>
  <w:style w:type="character" w:customStyle="1" w:styleId="HeaderChar">
    <w:name w:val="Header Char"/>
    <w:basedOn w:val="DefaultParagraphFont"/>
    <w:link w:val="Header"/>
    <w:uiPriority w:val="99"/>
    <w:rsid w:val="004937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Cheryl Lacheta</cp:lastModifiedBy>
  <cp:revision>5</cp:revision>
  <dcterms:created xsi:type="dcterms:W3CDTF">2019-09-25T17:13:00Z</dcterms:created>
  <dcterms:modified xsi:type="dcterms:W3CDTF">2021-05-26T13:36:00Z</dcterms:modified>
</cp:coreProperties>
</file>